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054" w:tblpY="720"/>
        <w:tblW w:w="10560" w:type="dxa"/>
        <w:tblLook w:val="01E0"/>
      </w:tblPr>
      <w:tblGrid>
        <w:gridCol w:w="4043"/>
        <w:gridCol w:w="1778"/>
        <w:gridCol w:w="4739"/>
      </w:tblGrid>
      <w:tr w:rsidR="00D04936" w:rsidTr="00585E9A">
        <w:trPr>
          <w:trHeight w:val="2704"/>
        </w:trPr>
        <w:tc>
          <w:tcPr>
            <w:tcW w:w="4043" w:type="dxa"/>
          </w:tcPr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ИПАЛ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РАЙОНЫ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БАШКАРМА КОМИТЕТЫ.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lang w:val="tt-RU"/>
              </w:rPr>
            </w:pPr>
          </w:p>
          <w:p w:rsidR="00D04936" w:rsidRPr="008C3FE8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C3F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</w:t>
            </w:r>
            <w:r w:rsidRPr="008C3FE8">
              <w:rPr>
                <w:rFonts w:ascii="Times New Roman" w:hAnsi="Times New Roman"/>
                <w:b/>
                <w:sz w:val="24"/>
                <w:szCs w:val="24"/>
              </w:rPr>
              <w:t>униципаль</w:t>
            </w:r>
            <w:r w:rsidRPr="008C3F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бюд</w:t>
            </w:r>
            <w:r w:rsidRPr="008C3FE8">
              <w:rPr>
                <w:rFonts w:ascii="Times New Roman" w:hAnsi="Times New Roman"/>
                <w:b/>
                <w:sz w:val="24"/>
                <w:szCs w:val="24"/>
              </w:rPr>
              <w:t>жет гомуми белем учреждениесе</w:t>
            </w:r>
            <w:r w:rsidRPr="008C3F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“Татарстан Республикасы Нурлат муниципаль районы Яңа Иглай урта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8C3F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гомуми белем мәктәбе”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Чапаев урамы, 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Яңа Иглай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авылы, Нурлат муниципаль районы, Татарстан Республикасы, 42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3007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</w:pPr>
          </w:p>
        </w:tc>
        <w:tc>
          <w:tcPr>
            <w:tcW w:w="1778" w:type="dxa"/>
          </w:tcPr>
          <w:p w:rsidR="00D04936" w:rsidRDefault="00D04936" w:rsidP="00585E9A">
            <w:pPr>
              <w:spacing w:after="120" w:line="276" w:lineRule="auto"/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:rsidR="00D04936" w:rsidRDefault="00D04936" w:rsidP="00585E9A">
            <w:pPr>
              <w:spacing w:after="120" w:line="276" w:lineRule="auto"/>
              <w:ind w:firstLine="14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689610" cy="914400"/>
                  <wp:effectExtent l="19050" t="0" r="0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ИСПОЛНИТЕЛЬНЫЙ КОМИТЕТ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НУРЛАТСКОГО МУНИЦИПАЛЬНОГО РАЙОНА РЕСПУБЛИКИ  ТАТАРСТАН.</w:t>
            </w: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4936" w:rsidRPr="008C3FE8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FE8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04936" w:rsidRPr="008C3FE8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FE8">
              <w:rPr>
                <w:rFonts w:ascii="Times New Roman" w:hAnsi="Times New Roman"/>
                <w:b/>
                <w:sz w:val="24"/>
                <w:szCs w:val="24"/>
              </w:rPr>
              <w:t>«Ново-Иглайкинская средняя общеобразовательная школа Нурлатского муниципального района Республики Татарстан»</w:t>
            </w:r>
          </w:p>
          <w:p w:rsidR="00D04936" w:rsidRDefault="00D04936" w:rsidP="00585E9A">
            <w:pPr>
              <w:pStyle w:val="a3"/>
              <w:spacing w:line="276" w:lineRule="auto"/>
              <w:rPr>
                <w:b/>
              </w:rPr>
            </w:pPr>
          </w:p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Чапаева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ул,22, д. Новое Иглайкино, Нурлатский район, Республика Татарстан, 423007</w:t>
            </w:r>
          </w:p>
        </w:tc>
      </w:tr>
      <w:tr w:rsidR="00D04936" w:rsidTr="00585E9A">
        <w:trPr>
          <w:trHeight w:val="143"/>
        </w:trPr>
        <w:tc>
          <w:tcPr>
            <w:tcW w:w="10560" w:type="dxa"/>
            <w:gridSpan w:val="3"/>
            <w:hideMark/>
          </w:tcPr>
          <w:p w:rsidR="00D04936" w:rsidRDefault="00D04936" w:rsidP="00585E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3-36-19,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iglai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1979@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D04936" w:rsidRDefault="00D04936" w:rsidP="00D04936">
      <w:pPr>
        <w:tabs>
          <w:tab w:val="left" w:pos="7185"/>
        </w:tabs>
        <w:jc w:val="center"/>
      </w:pPr>
      <w:r>
        <w:t>ПРИКАЗ</w:t>
      </w:r>
    </w:p>
    <w:p w:rsidR="00D04936" w:rsidRDefault="00D04936" w:rsidP="00D04936">
      <w:pPr>
        <w:tabs>
          <w:tab w:val="left" w:pos="7185"/>
        </w:tabs>
      </w:pPr>
      <w:r>
        <w:t>От 31 января  2015года                                                                        №</w:t>
      </w:r>
      <w:r w:rsidR="00764DF0">
        <w:t>14</w:t>
      </w:r>
    </w:p>
    <w:p w:rsidR="00D04936" w:rsidRDefault="00D04936" w:rsidP="00D04936"/>
    <w:p w:rsidR="00D04936" w:rsidRDefault="00D04936" w:rsidP="00D04936"/>
    <w:p w:rsidR="00D04936" w:rsidRDefault="00D04936" w:rsidP="00D04936">
      <w:pPr>
        <w:rPr>
          <w:b/>
          <w:i/>
        </w:rPr>
      </w:pPr>
      <w:r>
        <w:rPr>
          <w:b/>
          <w:i/>
        </w:rPr>
        <w:t>«</w:t>
      </w:r>
      <w:r w:rsidRPr="00FB4CBF">
        <w:rPr>
          <w:b/>
          <w:i/>
        </w:rPr>
        <w:t>О  проведении  месячника гражданско-</w:t>
      </w:r>
      <w:r>
        <w:rPr>
          <w:b/>
          <w:i/>
        </w:rPr>
        <w:t>патриотического воспитания»</w:t>
      </w:r>
      <w:r w:rsidRPr="00FB4CBF">
        <w:rPr>
          <w:b/>
          <w:i/>
        </w:rPr>
        <w:t xml:space="preserve"> </w:t>
      </w:r>
    </w:p>
    <w:p w:rsidR="00D04936" w:rsidRDefault="00D04936" w:rsidP="00D04936"/>
    <w:p w:rsidR="00D04936" w:rsidRDefault="00D04936" w:rsidP="00D04936">
      <w:pPr>
        <w:jc w:val="both"/>
      </w:pPr>
      <w:r>
        <w:t xml:space="preserve">   В  целях реализации государственной Программы  «Патриотическое воспитание граждан  Российской Федерации  на 2011 – 2015 гг.»  и в рамках подготовки к празднованию  70-летия Победы в Великой Отечественной войне 1941 – 1945 годов и на основании приказа №90 от 30.01.2015 года заместителя руководителя по образованию</w:t>
      </w:r>
    </w:p>
    <w:p w:rsidR="00D04936" w:rsidRDefault="00D04936" w:rsidP="00D04936"/>
    <w:p w:rsidR="00D04936" w:rsidRDefault="00D04936" w:rsidP="00D04936">
      <w:pPr>
        <w:tabs>
          <w:tab w:val="left" w:pos="3600"/>
        </w:tabs>
        <w:jc w:val="center"/>
      </w:pPr>
      <w:r>
        <w:t>приказываю:</w:t>
      </w:r>
    </w:p>
    <w:p w:rsidR="00D04936" w:rsidRDefault="00D04936" w:rsidP="00D04936">
      <w:pPr>
        <w:tabs>
          <w:tab w:val="left" w:pos="3600"/>
        </w:tabs>
        <w:jc w:val="center"/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1.Объявить по школе февраль месяц месячником  гражданско-патриотического воспитания.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2.В рамках  месячника  предусмотреть  проведение: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-конкурсов творческих работ учащихся «Их именами названы улицы нашего города», «Есть такая професси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Родину защищать», «Когда я стану солдатом»;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-фотовыставок «Великая Отечественная война в истории моей семьи», «Растим патриотов России», «Современный солдат»;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-акцию «Вперед в прошлое» («Великие сражения», «Города-герои России», «Города воинской славы», «Оружие военных лет»);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-смотров песен военных лет;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-спортивных мероприятий, соревнований по зимним видам спорта и прикладной физической подготовке;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-посещение учащимися музеев. 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Заместителю директора по воспитательной работе Башировой Л.Х. уделить особое внимание работе с ветеранскими организациями и ветеранами; организовать встречи с участниками ВОв, посещение инвалидов ВОв; 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провести  эстафету  «Частица сердца в добрые дела», конкурс «Спешите делать добро», акцию «Твори добро», конкурс  тимуровских отрядов, работающих под девизом  «Поделись теплотой  своей детской  души», фестиваль «Пока сердце для чести живы…».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активизировать работу отрядов по охране памятников, монументов и памятных мест;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-провести мероприятия по уборке и благоустройству мемориальных сооружений, посвященных ВОв.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  Заместителю директора по воспитательной работе Башировой Л.Х. уделить особое внимание развитию тимуровской, волонтерской (добровольческой) деятельности, сформировать при ОО детских и молодежных волонтерских групп по оказанию помощи ветеранам войны и труда, труженикам тыла, пожилым и одиноким гражданам.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FB4C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Заместителю директора по воспитательной работе Башировой Л.Х. </w:t>
      </w:r>
      <w:r w:rsidRPr="009D19EB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организовать работу по созданию специализированного раздела, посвященного 70-летию  Победы, на официальном сайте образовательной организации; создать специализированные стенды, посвященные 70-летию  Победы.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6. Заместителю директора по воспитательной работе Башировой Л.Х. активизировать работу  по реконструкции и обновлению музеев, музейных комнат и уголков боевой и трудовой славы.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Администрации  школы  подготовить команду обучающихся  5-7 классов для участия в муниципальном этапе  Республиканского </w:t>
      </w:r>
      <w:proofErr w:type="gramStart"/>
      <w:r>
        <w:rPr>
          <w:sz w:val="24"/>
          <w:szCs w:val="24"/>
        </w:rPr>
        <w:t>смотр-конкурса</w:t>
      </w:r>
      <w:proofErr w:type="gramEnd"/>
      <w:r>
        <w:rPr>
          <w:sz w:val="24"/>
          <w:szCs w:val="24"/>
        </w:rPr>
        <w:t xml:space="preserve"> строя и песни, посвященного 70-летию Победы в Великой Отечественной войне 1941 – 1945 годов  согласно Положению (вхд. приказ МО и Н РТ  от  23.01.2015г.  № 256/15, приложение 1)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8. Классным руководителям во время классного часа и внеклассных мероприятий проводить  10 - минутный информационный блок, посвященный Великой Отечественной войне.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9. Заместителю директора по воспитательной работе Башировой Л.Х.   организовать  и провести в период месячника  Конференцию отцов.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Pr="00525086" w:rsidRDefault="00D04936" w:rsidP="00D04936">
      <w:pPr>
        <w:ind w:left="284"/>
        <w:jc w:val="both"/>
      </w:pPr>
      <w:r>
        <w:t>10.</w:t>
      </w:r>
      <w:r w:rsidRPr="00D04936">
        <w:t xml:space="preserve"> </w:t>
      </w:r>
      <w:r>
        <w:t xml:space="preserve"> Заместителю директора по воспитательной работе Башировой Л.Х.      предоставить план проведения месячника  гражданск</w:t>
      </w:r>
      <w:proofErr w:type="gramStart"/>
      <w:r>
        <w:t>о-</w:t>
      </w:r>
      <w:proofErr w:type="gramEnd"/>
      <w:r>
        <w:t xml:space="preserve"> </w:t>
      </w:r>
      <w:r w:rsidRPr="00525086">
        <w:t xml:space="preserve">патриотического </w:t>
      </w:r>
      <w:r>
        <w:t xml:space="preserve">   </w:t>
      </w:r>
      <w:r w:rsidRPr="00525086">
        <w:t>воспитания</w:t>
      </w:r>
      <w:r>
        <w:t xml:space="preserve">   в ЦДТ по эл. почте  до  06  февраля  2015г.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 Заместителю директора по воспитательной работе Башировой Л.Х. предоставить информационно-аналитическую справку  </w:t>
      </w:r>
      <w:r w:rsidRPr="00D26ACF">
        <w:rPr>
          <w:sz w:val="24"/>
          <w:szCs w:val="24"/>
        </w:rPr>
        <w:t>«Изучение  состояния патриотического воспитания</w:t>
      </w:r>
      <w:r>
        <w:rPr>
          <w:sz w:val="24"/>
          <w:szCs w:val="24"/>
        </w:rPr>
        <w:t xml:space="preserve"> в образовательных организациях</w:t>
      </w:r>
      <w:r w:rsidRPr="00D26ACF">
        <w:rPr>
          <w:sz w:val="24"/>
          <w:szCs w:val="24"/>
        </w:rPr>
        <w:t>»</w:t>
      </w:r>
      <w:r>
        <w:rPr>
          <w:sz w:val="24"/>
          <w:szCs w:val="24"/>
        </w:rPr>
        <w:t xml:space="preserve"> (с включением  в справку  информации о проделанной работе в период месячника  гражданско-патриотического воспитания)   до  25  февраля  2015г. по эл. почте    Э.М.Шагаевой.</w:t>
      </w:r>
    </w:p>
    <w:p w:rsidR="00D04936" w:rsidRDefault="00D04936" w:rsidP="00D04936">
      <w:pPr>
        <w:pStyle w:val="a6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04936" w:rsidRDefault="00D04936" w:rsidP="00D04936">
      <w:pPr>
        <w:pStyle w:val="a6"/>
        <w:tabs>
          <w:tab w:val="left" w:pos="3600"/>
        </w:tabs>
        <w:rPr>
          <w:sz w:val="24"/>
          <w:szCs w:val="24"/>
        </w:rPr>
      </w:pPr>
    </w:p>
    <w:p w:rsidR="00D04936" w:rsidRDefault="00D04936" w:rsidP="00D04936"/>
    <w:p w:rsidR="00D04936" w:rsidRDefault="00D04936" w:rsidP="00D04936"/>
    <w:p w:rsidR="00D04936" w:rsidRDefault="00D04936" w:rsidP="00D04936">
      <w:r>
        <w:t xml:space="preserve">               Директор школы:                        И.Г.Юнусов</w:t>
      </w:r>
    </w:p>
    <w:p w:rsidR="00D04936" w:rsidRDefault="00D04936" w:rsidP="00D04936"/>
    <w:p w:rsidR="00D04936" w:rsidRDefault="00D04936" w:rsidP="00D04936">
      <w:r>
        <w:t xml:space="preserve">              С приказом </w:t>
      </w:r>
      <w:proofErr w:type="gramStart"/>
      <w:r>
        <w:t>ознакомлена</w:t>
      </w:r>
      <w:proofErr w:type="gramEnd"/>
      <w:r>
        <w:t>:</w:t>
      </w:r>
    </w:p>
    <w:p w:rsidR="00D04936" w:rsidRPr="00D04936" w:rsidRDefault="00D04936" w:rsidP="00D04936"/>
    <w:p w:rsidR="00992704" w:rsidRPr="00D04936" w:rsidRDefault="00992704"/>
    <w:sectPr w:rsidR="00992704" w:rsidRPr="00D04936" w:rsidSect="0099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04936"/>
    <w:rsid w:val="00764DF0"/>
    <w:rsid w:val="0097065B"/>
    <w:rsid w:val="00992704"/>
    <w:rsid w:val="00D04936"/>
    <w:rsid w:val="00E0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9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93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0493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cp:lastPrinted>2015-02-05T08:32:00Z</cp:lastPrinted>
  <dcterms:created xsi:type="dcterms:W3CDTF">2015-02-05T08:22:00Z</dcterms:created>
  <dcterms:modified xsi:type="dcterms:W3CDTF">2015-02-05T09:37:00Z</dcterms:modified>
</cp:coreProperties>
</file>